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C1" w:rsidRDefault="000164C1" w:rsidP="000164C1">
      <w:pPr>
        <w:pStyle w:val="NoSpacing"/>
        <w:jc w:val="center"/>
        <w:rPr>
          <w:b/>
          <w:sz w:val="24"/>
          <w:szCs w:val="24"/>
        </w:rPr>
      </w:pPr>
      <w:r w:rsidRPr="0009302E">
        <w:rPr>
          <w:b/>
          <w:sz w:val="24"/>
          <w:szCs w:val="24"/>
        </w:rPr>
        <w:t>TOWN OF HAMILTON</w:t>
      </w:r>
    </w:p>
    <w:p w:rsidR="000164C1" w:rsidRDefault="000164C1" w:rsidP="000164C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TOWN BOARD MEETING</w:t>
      </w:r>
    </w:p>
    <w:p w:rsidR="000164C1" w:rsidRDefault="000164C1" w:rsidP="000164C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TUESDAY, APRIL 16, 2019</w:t>
      </w:r>
    </w:p>
    <w:p w:rsidR="000164C1" w:rsidRDefault="000164C1" w:rsidP="000164C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APPROVE MINUTES</w:t>
      </w:r>
    </w:p>
    <w:p w:rsidR="000164C1" w:rsidRDefault="000164C1" w:rsidP="000164C1">
      <w:pPr>
        <w:pStyle w:val="NoSpacing"/>
        <w:rPr>
          <w:sz w:val="24"/>
          <w:szCs w:val="24"/>
        </w:rPr>
      </w:pPr>
    </w:p>
    <w:p w:rsidR="000164C1" w:rsidRDefault="000164C1" w:rsidP="000164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April town board meeting was called to order on Tuesday, April 16, 2019 at 8:00 p.m. by Chairman Blaine Lee.  All present were asked to stand for the Pledge of Allegiance.</w:t>
      </w:r>
    </w:p>
    <w:p w:rsidR="000164C1" w:rsidRDefault="000164C1" w:rsidP="000164C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ROLL CALL:</w:t>
      </w:r>
      <w:r>
        <w:rPr>
          <w:sz w:val="24"/>
          <w:szCs w:val="24"/>
        </w:rPr>
        <w:t xml:space="preserve">  Chairman Blaine Lee, Supervisors Kevin Hoyer and Paul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, Treasurer Katie </w:t>
      </w:r>
      <w:proofErr w:type="spellStart"/>
      <w:r>
        <w:rPr>
          <w:sz w:val="24"/>
          <w:szCs w:val="24"/>
        </w:rPr>
        <w:t>Reding</w:t>
      </w:r>
      <w:proofErr w:type="spellEnd"/>
      <w:r>
        <w:rPr>
          <w:sz w:val="24"/>
          <w:szCs w:val="24"/>
        </w:rPr>
        <w:t xml:space="preserve"> and Clerk Sara Schultz were present.</w:t>
      </w:r>
    </w:p>
    <w:p w:rsidR="000164C1" w:rsidRDefault="000164C1" w:rsidP="000164C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MINUTES:</w:t>
      </w:r>
      <w:r>
        <w:rPr>
          <w:sz w:val="24"/>
          <w:szCs w:val="24"/>
        </w:rPr>
        <w:t xml:space="preserve">  The clerk read the previous month’s minutes and it was noted that Steve and Reid did not attend the two day event in Tomahawk due to it being cancelled. 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moved to approve the minutes while Hoyer seconded the motion.  </w:t>
      </w:r>
      <w:proofErr w:type="gramStart"/>
      <w:r>
        <w:rPr>
          <w:sz w:val="24"/>
          <w:szCs w:val="24"/>
        </w:rPr>
        <w:t>Carried.</w:t>
      </w:r>
      <w:proofErr w:type="gramEnd"/>
    </w:p>
    <w:p w:rsidR="000164C1" w:rsidRDefault="000164C1" w:rsidP="000164C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AGENDA:</w:t>
      </w:r>
      <w:r>
        <w:rPr>
          <w:sz w:val="24"/>
          <w:szCs w:val="24"/>
        </w:rPr>
        <w:t xml:space="preserve">  Lee read this month’s agenda and added to discuss Tim Rice’s annual land rental and to schedule a meeting date to discuss the engineering of the bypass lane for our new site with Jeremy </w:t>
      </w:r>
      <w:proofErr w:type="spellStart"/>
      <w:r>
        <w:rPr>
          <w:sz w:val="24"/>
          <w:szCs w:val="24"/>
        </w:rPr>
        <w:t>Tomesh</w:t>
      </w:r>
      <w:proofErr w:type="spellEnd"/>
      <w:r>
        <w:rPr>
          <w:sz w:val="24"/>
          <w:szCs w:val="24"/>
        </w:rPr>
        <w:t xml:space="preserve"> (SEH).  Hoyer moved to accept the agenda with these additions and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seconded.  Motion carried.  There was no public comment. Also, Ben Sprain and Eric </w:t>
      </w:r>
      <w:proofErr w:type="spellStart"/>
      <w:r>
        <w:rPr>
          <w:sz w:val="24"/>
          <w:szCs w:val="24"/>
        </w:rPr>
        <w:t>Hurtz</w:t>
      </w:r>
      <w:proofErr w:type="spellEnd"/>
      <w:r>
        <w:rPr>
          <w:sz w:val="24"/>
          <w:szCs w:val="24"/>
        </w:rPr>
        <w:t xml:space="preserve"> were not present.</w:t>
      </w:r>
    </w:p>
    <w:p w:rsidR="000164C1" w:rsidRDefault="000164C1" w:rsidP="000164C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RENTAL OF LAND FROM TIM RICE:</w:t>
      </w:r>
      <w:r>
        <w:rPr>
          <w:sz w:val="24"/>
          <w:szCs w:val="24"/>
        </w:rPr>
        <w:t xml:space="preserve">  We are currently paying $500 to Tim Rice for the rental of land that we burn brush on.  He has requested us to pay $650 instead starting this year.  After discussion,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motioned to approve his request and Hoyer seconded.  Motion carried.</w:t>
      </w:r>
    </w:p>
    <w:p w:rsidR="000164C1" w:rsidRDefault="000164C1" w:rsidP="000164C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SPECIAL MEETING FOR ENGINEERING:</w:t>
      </w:r>
      <w:r>
        <w:rPr>
          <w:sz w:val="24"/>
          <w:szCs w:val="24"/>
        </w:rPr>
        <w:t xml:space="preserve">  The board would like to set a meeting with Jeremy </w:t>
      </w:r>
      <w:proofErr w:type="spellStart"/>
      <w:r>
        <w:rPr>
          <w:sz w:val="24"/>
          <w:szCs w:val="24"/>
        </w:rPr>
        <w:t>Tomesh</w:t>
      </w:r>
      <w:proofErr w:type="spellEnd"/>
      <w:r>
        <w:rPr>
          <w:sz w:val="24"/>
          <w:szCs w:val="24"/>
        </w:rPr>
        <w:t xml:space="preserve"> from SEH (Short Elliott Hendrickson, </w:t>
      </w:r>
      <w:proofErr w:type="spellStart"/>
      <w:r>
        <w:rPr>
          <w:sz w:val="24"/>
          <w:szCs w:val="24"/>
        </w:rPr>
        <w:t>Inc</w:t>
      </w:r>
      <w:proofErr w:type="spellEnd"/>
      <w:r>
        <w:rPr>
          <w:sz w:val="24"/>
          <w:szCs w:val="24"/>
        </w:rPr>
        <w:t xml:space="preserve">) to discuss permits, budget, </w:t>
      </w:r>
      <w:proofErr w:type="gramStart"/>
      <w:r>
        <w:rPr>
          <w:sz w:val="24"/>
          <w:szCs w:val="24"/>
        </w:rPr>
        <w:t>retention</w:t>
      </w:r>
      <w:proofErr w:type="gramEnd"/>
      <w:r>
        <w:rPr>
          <w:sz w:val="24"/>
          <w:szCs w:val="24"/>
        </w:rPr>
        <w:t xml:space="preserve"> ponds, by pass lanes, etc. for the new site.  We would like to include the planning committee (Dixie </w:t>
      </w:r>
      <w:proofErr w:type="spellStart"/>
      <w:r>
        <w:rPr>
          <w:sz w:val="24"/>
          <w:szCs w:val="24"/>
        </w:rPr>
        <w:t>Fladhammer</w:t>
      </w:r>
      <w:proofErr w:type="spellEnd"/>
      <w:r>
        <w:rPr>
          <w:sz w:val="24"/>
          <w:szCs w:val="24"/>
        </w:rPr>
        <w:t xml:space="preserve">, Blaine Lee, Mickey </w:t>
      </w:r>
      <w:proofErr w:type="spellStart"/>
      <w:r>
        <w:rPr>
          <w:sz w:val="24"/>
          <w:szCs w:val="24"/>
        </w:rPr>
        <w:t>Gilster</w:t>
      </w:r>
      <w:proofErr w:type="spellEnd"/>
      <w:r>
        <w:rPr>
          <w:sz w:val="24"/>
          <w:szCs w:val="24"/>
        </w:rPr>
        <w:t xml:space="preserve">, Dean Olson and Steve Knudson).  Hoyer motioned to conduct the meeting on Tuesday, May 14, 2019 at 7:00 p.m. and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seconded the motion.  Motion carried.</w:t>
      </w:r>
    </w:p>
    <w:p w:rsidR="000164C1" w:rsidRDefault="000164C1" w:rsidP="000164C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DOG KENNEL LICENSE:</w:t>
      </w:r>
      <w:r>
        <w:rPr>
          <w:sz w:val="24"/>
          <w:szCs w:val="24"/>
        </w:rPr>
        <w:t xml:space="preserve">  Ashley Hicks came before the board members with a request for a dog kennel license for 3 males and 1 female. 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moved to approve, Hoyer seconded and the motion was passed.</w:t>
      </w:r>
    </w:p>
    <w:p w:rsidR="000164C1" w:rsidRDefault="000164C1" w:rsidP="000164C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MAPLE GROVE VENUES:</w:t>
      </w:r>
      <w:r>
        <w:rPr>
          <w:sz w:val="24"/>
          <w:szCs w:val="24"/>
        </w:rPr>
        <w:t xml:space="preserve">  Steve Nicholai and Nate stated that all the wells are now being monitored.  Also, they would like to host four evening (4:00 – 11:00 p.m.) outdoor concerts during the summer months beginning in 2020 with the intention of opening the venues’ bathrooms which would increase sewer usage during these events.  Chairman Lee will conduct a compliance check regarding this.  Also, Nicholai is looking at adding a lighted sign with channel letters, MGV, on the back of the building.</w:t>
      </w:r>
    </w:p>
    <w:p w:rsidR="000164C1" w:rsidRDefault="000164C1" w:rsidP="000164C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COMPREHENSIVE PLAN:</w:t>
      </w:r>
      <w:r>
        <w:rPr>
          <w:sz w:val="24"/>
          <w:szCs w:val="24"/>
        </w:rPr>
        <w:t xml:space="preserve">  The board discussed seeking assistance and input from the La Crosse County Planning &amp; Development Department as we look at updating our comprehensive plan in the near future.  Supervisor Hoyer motioned to approve this while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seconded the motion.  Upon voice vote, motion carried (letter sent to Chair Tara Johnson).</w:t>
      </w:r>
    </w:p>
    <w:p w:rsidR="000164C1" w:rsidRDefault="000164C1" w:rsidP="000164C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BOARD OF REVIEW:</w:t>
      </w:r>
      <w:r>
        <w:rPr>
          <w:sz w:val="24"/>
          <w:szCs w:val="24"/>
        </w:rPr>
        <w:t xml:space="preserve">  Chairman Lee has completed the BOR training now and is giving the DVD’s to the other supervisors for them to become certified.  Also, Chris </w:t>
      </w:r>
      <w:proofErr w:type="spellStart"/>
      <w:r>
        <w:rPr>
          <w:sz w:val="24"/>
          <w:szCs w:val="24"/>
        </w:rPr>
        <w:t>Brueggeman</w:t>
      </w:r>
      <w:proofErr w:type="spellEnd"/>
      <w:r>
        <w:rPr>
          <w:sz w:val="24"/>
          <w:szCs w:val="24"/>
        </w:rPr>
        <w:t xml:space="preserve"> and Nick Walters agreed to be our alternates for BOR.</w:t>
      </w:r>
    </w:p>
    <w:p w:rsidR="000164C1" w:rsidRDefault="000164C1" w:rsidP="000164C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RENEWAL OF ALCOHOL LICENSES:</w:t>
      </w:r>
      <w:r>
        <w:rPr>
          <w:sz w:val="24"/>
          <w:szCs w:val="24"/>
        </w:rPr>
        <w:t xml:space="preserve">  Hoyer moved to approve Clerk Schultz to send out alcohol license renewals in the next few weeks to </w:t>
      </w:r>
      <w:proofErr w:type="spellStart"/>
      <w:r>
        <w:rPr>
          <w:sz w:val="24"/>
          <w:szCs w:val="24"/>
        </w:rPr>
        <w:t>Jolivette</w:t>
      </w:r>
      <w:proofErr w:type="spellEnd"/>
      <w:r>
        <w:rPr>
          <w:sz w:val="24"/>
          <w:szCs w:val="24"/>
        </w:rPr>
        <w:t xml:space="preserve"> Family Farms, La Crosse County Ag Society, </w:t>
      </w:r>
      <w:r>
        <w:rPr>
          <w:sz w:val="24"/>
          <w:szCs w:val="24"/>
        </w:rPr>
        <w:lastRenderedPageBreak/>
        <w:t xml:space="preserve">Uncle Chuck’s Snacks and Beverages, </w:t>
      </w:r>
      <w:proofErr w:type="spellStart"/>
      <w:r>
        <w:rPr>
          <w:sz w:val="24"/>
          <w:szCs w:val="24"/>
        </w:rPr>
        <w:t>Neshonoc</w:t>
      </w:r>
      <w:proofErr w:type="spellEnd"/>
      <w:r>
        <w:rPr>
          <w:sz w:val="24"/>
          <w:szCs w:val="24"/>
        </w:rPr>
        <w:t xml:space="preserve"> Lakeside Resort and Maple Grove Venues. 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seconded this motion and it was passed.  Treasurer </w:t>
      </w:r>
      <w:proofErr w:type="spellStart"/>
      <w:r>
        <w:rPr>
          <w:sz w:val="24"/>
          <w:szCs w:val="24"/>
        </w:rPr>
        <w:t>Reding</w:t>
      </w:r>
      <w:proofErr w:type="spellEnd"/>
      <w:r>
        <w:rPr>
          <w:sz w:val="24"/>
          <w:szCs w:val="24"/>
        </w:rPr>
        <w:t xml:space="preserve"> will make sure all of applicants are up to date on their taxes.  Also, Schultz will be looking into a different location for posting our meeting notices and will report back next month.</w:t>
      </w:r>
    </w:p>
    <w:p w:rsidR="000164C1" w:rsidRDefault="000164C1" w:rsidP="000164C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ROAD REPORT:</w:t>
      </w:r>
      <w:r>
        <w:rPr>
          <w:sz w:val="24"/>
          <w:szCs w:val="24"/>
        </w:rPr>
        <w:t xml:space="preserve">  The road tour will be held next Tuesday, April 23</w:t>
      </w:r>
      <w:r w:rsidRPr="001C787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at 7:30 a.m.  Dave Novak will be resigning on May 1</w:t>
      </w:r>
      <w:r w:rsidRPr="001C787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from the recycling center and from the shop. Universal Trucking is hosting an open house on May 15</w:t>
      </w:r>
      <w:r w:rsidRPr="001C787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8:00 – 3:00.  Hoyer moved to encourage the road crew to attend and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seconded the motion.  There is no fee to go.  </w:t>
      </w:r>
      <w:proofErr w:type="gramStart"/>
      <w:r>
        <w:rPr>
          <w:sz w:val="24"/>
          <w:szCs w:val="24"/>
        </w:rPr>
        <w:t>Chairman  Lee</w:t>
      </w:r>
      <w:proofErr w:type="gramEnd"/>
      <w:r>
        <w:rPr>
          <w:sz w:val="24"/>
          <w:szCs w:val="24"/>
        </w:rPr>
        <w:t xml:space="preserve"> is interested in going, too.  Motion carried.  Also, Lee and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are interested in attending the WTA District meeting in Warrens on Thursday, May 16</w:t>
      </w:r>
      <w:r w:rsidRPr="00F5363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 The clerk will send in their registrations.</w:t>
      </w:r>
    </w:p>
    <w:p w:rsidR="000164C1" w:rsidRPr="004B4FF3" w:rsidRDefault="000164C1" w:rsidP="000164C1">
      <w:pPr>
        <w:pStyle w:val="NoSpacing"/>
        <w:rPr>
          <w:sz w:val="24"/>
          <w:szCs w:val="24"/>
        </w:rPr>
      </w:pPr>
      <w:r w:rsidRPr="004B4FF3">
        <w:rPr>
          <w:b/>
          <w:sz w:val="24"/>
          <w:szCs w:val="24"/>
          <w:u w:val="single"/>
        </w:rPr>
        <w:t>RECYCLING CENTER:</w:t>
      </w:r>
      <w:r w:rsidRPr="004B4FF3">
        <w:rPr>
          <w:sz w:val="24"/>
          <w:szCs w:val="24"/>
        </w:rPr>
        <w:t xml:space="preserve">  Due to safety issues and cleanliness, Hoyer made a motion for the recycling center to not accept fluorescent bulbs as of May 1, 2019.  The attendants will be directing residents to take them to the county landfill.  </w:t>
      </w:r>
      <w:proofErr w:type="spellStart"/>
      <w:r w:rsidRPr="004B4FF3">
        <w:rPr>
          <w:sz w:val="24"/>
          <w:szCs w:val="24"/>
        </w:rPr>
        <w:t>Degenhardt</w:t>
      </w:r>
      <w:proofErr w:type="spellEnd"/>
      <w:r w:rsidRPr="004B4FF3">
        <w:rPr>
          <w:sz w:val="24"/>
          <w:szCs w:val="24"/>
        </w:rPr>
        <w:t xml:space="preserve"> seconded the motion and it was carried.</w:t>
      </w:r>
    </w:p>
    <w:p w:rsidR="000164C1" w:rsidRDefault="000164C1" w:rsidP="000164C1">
      <w:pPr>
        <w:pStyle w:val="NoSpacing"/>
        <w:rPr>
          <w:sz w:val="24"/>
          <w:szCs w:val="24"/>
        </w:rPr>
      </w:pPr>
      <w:r w:rsidRPr="00F84D5B">
        <w:rPr>
          <w:b/>
          <w:u w:val="single"/>
        </w:rPr>
        <w:t>FINANCIAL REPORT:</w:t>
      </w:r>
      <w:r w:rsidRPr="00F84D5B">
        <w:t xml:space="preserve">  The board plans on looking at the balances in May (after the annual payments have been made) and review how our financial status stands in each of our accounts.  Treasurer </w:t>
      </w:r>
      <w:proofErr w:type="spellStart"/>
      <w:r w:rsidRPr="00F84D5B">
        <w:t>Reding</w:t>
      </w:r>
      <w:proofErr w:type="spellEnd"/>
      <w:r w:rsidRPr="00F84D5B">
        <w:t xml:space="preserve"> will put our maturing CD into the maintenance fund now.  After review of this month’s reports, Hoyer motioned to approve while </w:t>
      </w:r>
      <w:proofErr w:type="spellStart"/>
      <w:r w:rsidRPr="00F84D5B">
        <w:t>Degenhardt</w:t>
      </w:r>
      <w:proofErr w:type="spellEnd"/>
      <w:r w:rsidRPr="00F84D5B">
        <w:t xml:space="preserve"> seconded the motion.  </w:t>
      </w:r>
      <w:proofErr w:type="gramStart"/>
      <w:r w:rsidRPr="00F84D5B">
        <w:t>Carried.</w:t>
      </w:r>
      <w:proofErr w:type="gramEnd"/>
      <w:r w:rsidRPr="00F84D5B">
        <w:t xml:space="preserve">  The monthly bills were paid by motion by Hoyer and seconded by </w:t>
      </w:r>
      <w:proofErr w:type="spellStart"/>
      <w:r w:rsidRPr="00F84D5B">
        <w:t>Degenhardt</w:t>
      </w:r>
      <w:proofErr w:type="spellEnd"/>
      <w:r w:rsidRPr="00F84D5B">
        <w:t>.  Motion carried.</w:t>
      </w:r>
      <w:r>
        <w:rPr>
          <w:sz w:val="24"/>
          <w:szCs w:val="24"/>
        </w:rPr>
        <w:t xml:space="preserve">  </w:t>
      </w:r>
      <w:r w:rsidRPr="00F84D5B">
        <w:t xml:space="preserve">There was no correspondence.   The chairman took a motion from Hoyer to adjourn the meeting at 9:43 </w:t>
      </w:r>
      <w:r>
        <w:t>p</w:t>
      </w:r>
      <w:r w:rsidRPr="00F84D5B">
        <w:t xml:space="preserve">.m.  The motion was seconded by </w:t>
      </w:r>
      <w:proofErr w:type="spellStart"/>
      <w:r w:rsidRPr="00F84D5B">
        <w:t>Degenhardt</w:t>
      </w:r>
      <w:proofErr w:type="spellEnd"/>
      <w:r w:rsidRPr="00F84D5B">
        <w:t xml:space="preserve"> and passed.</w:t>
      </w:r>
      <w:r>
        <w:rPr>
          <w:sz w:val="24"/>
          <w:szCs w:val="24"/>
        </w:rPr>
        <w:t xml:space="preserve">                                                                            </w:t>
      </w:r>
    </w:p>
    <w:p w:rsidR="000164C1" w:rsidRDefault="000164C1" w:rsidP="000164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______________________</w:t>
      </w:r>
    </w:p>
    <w:p w:rsidR="000164C1" w:rsidRPr="001C787C" w:rsidRDefault="000164C1" w:rsidP="000164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Sara Schultz, Clerk</w:t>
      </w:r>
    </w:p>
    <w:p w:rsidR="00B43E90" w:rsidRPr="000164C1" w:rsidRDefault="00B43E90" w:rsidP="000164C1">
      <w:bookmarkStart w:id="0" w:name="_GoBack"/>
      <w:bookmarkEnd w:id="0"/>
    </w:p>
    <w:sectPr w:rsidR="00B43E90" w:rsidRPr="00016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C1"/>
    <w:rsid w:val="000164C1"/>
    <w:rsid w:val="00B4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4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4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1</cp:revision>
  <dcterms:created xsi:type="dcterms:W3CDTF">2019-07-30T03:54:00Z</dcterms:created>
  <dcterms:modified xsi:type="dcterms:W3CDTF">2019-07-30T03:55:00Z</dcterms:modified>
</cp:coreProperties>
</file>