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391FA" w14:textId="77777777" w:rsidR="00EC1EEB" w:rsidRDefault="00EC1EEB" w:rsidP="00EC1EEB">
      <w:pPr>
        <w:pStyle w:val="NoSpacing"/>
        <w:jc w:val="center"/>
        <w:rPr>
          <w:b/>
          <w:bCs/>
          <w:sz w:val="24"/>
          <w:szCs w:val="24"/>
        </w:rPr>
      </w:pPr>
      <w:r>
        <w:rPr>
          <w:b/>
          <w:bCs/>
          <w:sz w:val="24"/>
          <w:szCs w:val="24"/>
        </w:rPr>
        <w:t>TOWN OF HAMILTON</w:t>
      </w:r>
    </w:p>
    <w:p w14:paraId="0FA3F139" w14:textId="77777777" w:rsidR="00EC1EEB" w:rsidRDefault="00EC1EEB" w:rsidP="00EC1EEB">
      <w:pPr>
        <w:pStyle w:val="NoSpacing"/>
        <w:jc w:val="center"/>
        <w:rPr>
          <w:b/>
          <w:bCs/>
          <w:sz w:val="24"/>
          <w:szCs w:val="24"/>
        </w:rPr>
      </w:pPr>
      <w:r>
        <w:rPr>
          <w:b/>
          <w:bCs/>
          <w:sz w:val="24"/>
          <w:szCs w:val="24"/>
        </w:rPr>
        <w:t>REGULAR TOWN BOARD MEETING</w:t>
      </w:r>
    </w:p>
    <w:p w14:paraId="1F69E389" w14:textId="77777777" w:rsidR="00EC1EEB" w:rsidRDefault="00EC1EEB" w:rsidP="00EC1EEB">
      <w:pPr>
        <w:pStyle w:val="NoSpacing"/>
        <w:jc w:val="center"/>
        <w:rPr>
          <w:b/>
          <w:bCs/>
          <w:sz w:val="24"/>
          <w:szCs w:val="24"/>
        </w:rPr>
      </w:pPr>
      <w:r>
        <w:rPr>
          <w:b/>
          <w:bCs/>
          <w:sz w:val="24"/>
          <w:szCs w:val="24"/>
        </w:rPr>
        <w:t>TUESDAY, JANUARY 14, 2020</w:t>
      </w:r>
    </w:p>
    <w:p w14:paraId="3C4AD1B7" w14:textId="77777777" w:rsidR="00EC1EEB" w:rsidRDefault="00EC1EEB" w:rsidP="00EC1EEB">
      <w:pPr>
        <w:pStyle w:val="NoSpacing"/>
        <w:jc w:val="center"/>
        <w:rPr>
          <w:b/>
          <w:bCs/>
          <w:sz w:val="24"/>
          <w:szCs w:val="24"/>
        </w:rPr>
      </w:pPr>
      <w:r>
        <w:rPr>
          <w:b/>
          <w:bCs/>
          <w:sz w:val="24"/>
          <w:szCs w:val="24"/>
        </w:rPr>
        <w:t>APPROVE MINUTES</w:t>
      </w:r>
    </w:p>
    <w:p w14:paraId="1D5C363E" w14:textId="77777777" w:rsidR="00EC1EEB" w:rsidRDefault="00EC1EEB" w:rsidP="00EC1EEB">
      <w:pPr>
        <w:pStyle w:val="NoSpacing"/>
        <w:rPr>
          <w:sz w:val="24"/>
          <w:szCs w:val="24"/>
        </w:rPr>
      </w:pPr>
    </w:p>
    <w:p w14:paraId="7599BD6A" w14:textId="77777777" w:rsidR="00EC1EEB" w:rsidRDefault="00EC1EEB" w:rsidP="00EC1EEB">
      <w:pPr>
        <w:pStyle w:val="NoSpacing"/>
        <w:rPr>
          <w:sz w:val="24"/>
          <w:szCs w:val="24"/>
        </w:rPr>
      </w:pPr>
      <w:r>
        <w:rPr>
          <w:sz w:val="24"/>
          <w:szCs w:val="24"/>
        </w:rPr>
        <w:t>The January monthly board meeting was called to order by Chairman Blaine Lee on Tuesday, January 14, 2020 at 7:30 p.m. and was followed with the Pledge of Allegiance.</w:t>
      </w:r>
    </w:p>
    <w:p w14:paraId="260483FF" w14:textId="77777777" w:rsidR="00EC1EEB" w:rsidRDefault="00EC1EEB" w:rsidP="00EC1EEB">
      <w:pPr>
        <w:pStyle w:val="NoSpacing"/>
        <w:rPr>
          <w:sz w:val="24"/>
          <w:szCs w:val="24"/>
        </w:rPr>
      </w:pPr>
      <w:r>
        <w:rPr>
          <w:b/>
          <w:bCs/>
          <w:sz w:val="24"/>
          <w:szCs w:val="24"/>
          <w:u w:val="single"/>
        </w:rPr>
        <w:t>ROLL CALL:</w:t>
      </w:r>
      <w:r>
        <w:rPr>
          <w:sz w:val="24"/>
          <w:szCs w:val="24"/>
        </w:rPr>
        <w:t xml:space="preserve">  Chairman Blaine Lee, Supervisors Kevin Hoyer and Paul Degenhardt, Treasurer Katie Reding and Clerk Sara Schultz were present.</w:t>
      </w:r>
    </w:p>
    <w:p w14:paraId="1648841D" w14:textId="77777777" w:rsidR="00EC1EEB" w:rsidRDefault="00EC1EEB" w:rsidP="00EC1EEB">
      <w:pPr>
        <w:pStyle w:val="NoSpacing"/>
        <w:rPr>
          <w:sz w:val="24"/>
          <w:szCs w:val="24"/>
        </w:rPr>
      </w:pPr>
      <w:r>
        <w:rPr>
          <w:b/>
          <w:bCs/>
          <w:sz w:val="24"/>
          <w:szCs w:val="24"/>
          <w:u w:val="single"/>
        </w:rPr>
        <w:t>MINUTES:</w:t>
      </w:r>
      <w:r>
        <w:rPr>
          <w:sz w:val="24"/>
          <w:szCs w:val="24"/>
        </w:rPr>
        <w:t xml:space="preserve"> The clerk read the minutes from the December board meeting which were approved by motions made by Degenhardt and Hoyer.  Motion carried.</w:t>
      </w:r>
    </w:p>
    <w:p w14:paraId="77010208" w14:textId="77777777" w:rsidR="00EC1EEB" w:rsidRDefault="00EC1EEB" w:rsidP="00EC1EEB">
      <w:pPr>
        <w:pStyle w:val="NoSpacing"/>
        <w:rPr>
          <w:sz w:val="24"/>
          <w:szCs w:val="24"/>
        </w:rPr>
      </w:pPr>
      <w:r>
        <w:rPr>
          <w:b/>
          <w:bCs/>
          <w:sz w:val="24"/>
          <w:szCs w:val="24"/>
          <w:u w:val="single"/>
        </w:rPr>
        <w:t>AGENDA:</w:t>
      </w:r>
      <w:r>
        <w:rPr>
          <w:sz w:val="24"/>
          <w:szCs w:val="24"/>
        </w:rPr>
        <w:t xml:space="preserve">  Hoyer and Degenhardt approved the agenda as read by the chairman and the motion passed.  There was no public comment.</w:t>
      </w:r>
    </w:p>
    <w:p w14:paraId="7CB7E144" w14:textId="77777777" w:rsidR="00EC1EEB" w:rsidRDefault="00EC1EEB" w:rsidP="00EC1EEB">
      <w:pPr>
        <w:pStyle w:val="NoSpacing"/>
        <w:rPr>
          <w:sz w:val="24"/>
          <w:szCs w:val="24"/>
        </w:rPr>
      </w:pPr>
      <w:r>
        <w:rPr>
          <w:b/>
          <w:bCs/>
          <w:sz w:val="24"/>
          <w:szCs w:val="24"/>
          <w:u w:val="single"/>
        </w:rPr>
        <w:t>DOG KENNEL LICENSES:</w:t>
      </w:r>
      <w:r>
        <w:rPr>
          <w:sz w:val="24"/>
          <w:szCs w:val="24"/>
        </w:rPr>
        <w:t xml:space="preserve">  Jim McClintock came before the board members with a request for a dog kennel license for 7 dogs.  Degenhardt approved his request for a </w:t>
      </w:r>
      <w:proofErr w:type="gramStart"/>
      <w:r>
        <w:rPr>
          <w:sz w:val="24"/>
          <w:szCs w:val="24"/>
        </w:rPr>
        <w:t>3 year</w:t>
      </w:r>
      <w:proofErr w:type="gramEnd"/>
      <w:r>
        <w:rPr>
          <w:sz w:val="24"/>
          <w:szCs w:val="24"/>
        </w:rPr>
        <w:t xml:space="preserve"> term while Hoyer seconded the motion.  Carried.</w:t>
      </w:r>
    </w:p>
    <w:p w14:paraId="3549F15A" w14:textId="77777777" w:rsidR="00EC1EEB" w:rsidRDefault="00EC1EEB" w:rsidP="00EC1EEB">
      <w:pPr>
        <w:pStyle w:val="NoSpacing"/>
        <w:rPr>
          <w:sz w:val="24"/>
          <w:szCs w:val="24"/>
        </w:rPr>
      </w:pPr>
      <w:r>
        <w:rPr>
          <w:b/>
          <w:bCs/>
          <w:sz w:val="24"/>
          <w:szCs w:val="24"/>
          <w:u w:val="single"/>
        </w:rPr>
        <w:t>ASSOCIATED APPRAISAL CONSULTANTS:</w:t>
      </w:r>
      <w:r>
        <w:rPr>
          <w:sz w:val="24"/>
          <w:szCs w:val="24"/>
        </w:rPr>
        <w:t xml:space="preserve">  Tony </w:t>
      </w:r>
      <w:proofErr w:type="spellStart"/>
      <w:r>
        <w:rPr>
          <w:sz w:val="24"/>
          <w:szCs w:val="24"/>
        </w:rPr>
        <w:t>Robley</w:t>
      </w:r>
      <w:proofErr w:type="spellEnd"/>
      <w:r>
        <w:rPr>
          <w:sz w:val="24"/>
          <w:szCs w:val="24"/>
        </w:rPr>
        <w:t xml:space="preserve"> went through his revaluation proposal summary since our township has received the first notice of being non-compliant with the state in 2019.  Our last revaluation was in 2013.  After discussion, Degenhardt motioned to go with the Interim Market Update with G7 Exterior Inspections which will cost an additional $37,000 to our current maintenance fee.  Hoyer supported this motion with a second and it was carried.  The assessor will start this project at the end of the summer (August/September).  Board of Review will be adjourned in May and will be scheduled in September/October.  Mark Brown from Associated Appraisal will send us a contract.</w:t>
      </w:r>
    </w:p>
    <w:p w14:paraId="70BCE914" w14:textId="77777777" w:rsidR="00EC1EEB" w:rsidRDefault="00EC1EEB" w:rsidP="00EC1EEB">
      <w:pPr>
        <w:pStyle w:val="NoSpacing"/>
        <w:rPr>
          <w:sz w:val="24"/>
          <w:szCs w:val="24"/>
        </w:rPr>
      </w:pPr>
      <w:r>
        <w:rPr>
          <w:b/>
          <w:bCs/>
          <w:sz w:val="24"/>
          <w:szCs w:val="24"/>
          <w:u w:val="single"/>
        </w:rPr>
        <w:t>NSF ORDINANCE:</w:t>
      </w:r>
      <w:r>
        <w:rPr>
          <w:sz w:val="24"/>
          <w:szCs w:val="24"/>
        </w:rPr>
        <w:t xml:space="preserve">  The clerk presented a sample ordinance pertaining to non-</w:t>
      </w:r>
      <w:proofErr w:type="gramStart"/>
      <w:r>
        <w:rPr>
          <w:sz w:val="24"/>
          <w:szCs w:val="24"/>
        </w:rPr>
        <w:t>sufficient</w:t>
      </w:r>
      <w:proofErr w:type="gramEnd"/>
      <w:r>
        <w:rPr>
          <w:sz w:val="24"/>
          <w:szCs w:val="24"/>
        </w:rPr>
        <w:t xml:space="preserve"> checks the township receives.  Upon review, Lee motioned to approve Ordinance #2020-1 which would charge $30.00 to those who write an NSF check and Hoyer seconded the motion.  The clerk will publish this in the </w:t>
      </w:r>
      <w:r>
        <w:rPr>
          <w:i/>
          <w:iCs/>
          <w:sz w:val="24"/>
          <w:szCs w:val="24"/>
        </w:rPr>
        <w:t>Coulee Courier</w:t>
      </w:r>
      <w:r>
        <w:rPr>
          <w:sz w:val="24"/>
          <w:szCs w:val="24"/>
        </w:rPr>
        <w:t xml:space="preserve"> and post accordingly.  Upon voice vote, motion carried.</w:t>
      </w:r>
    </w:p>
    <w:p w14:paraId="1A4686E0" w14:textId="77777777" w:rsidR="00EC1EEB" w:rsidRDefault="00EC1EEB" w:rsidP="00EC1EEB">
      <w:pPr>
        <w:pStyle w:val="NoSpacing"/>
        <w:rPr>
          <w:sz w:val="24"/>
          <w:szCs w:val="24"/>
        </w:rPr>
      </w:pPr>
      <w:r>
        <w:rPr>
          <w:b/>
          <w:bCs/>
          <w:sz w:val="24"/>
          <w:szCs w:val="24"/>
          <w:u w:val="single"/>
        </w:rPr>
        <w:t>FEBRUARY PRIMARY ELECTION:</w:t>
      </w:r>
      <w:r>
        <w:rPr>
          <w:sz w:val="24"/>
          <w:szCs w:val="24"/>
        </w:rPr>
        <w:t xml:space="preserve">  The clerk suggested having 3 poll workers per shift at the February 18, 2020 primary election.  Degenhardt and Hoyer moved to accept this motion and it passed.</w:t>
      </w:r>
    </w:p>
    <w:p w14:paraId="1EB0F45A" w14:textId="77777777" w:rsidR="00EC1EEB" w:rsidRDefault="00EC1EEB" w:rsidP="00EC1EEB">
      <w:pPr>
        <w:pStyle w:val="NoSpacing"/>
        <w:rPr>
          <w:sz w:val="24"/>
          <w:szCs w:val="24"/>
        </w:rPr>
      </w:pPr>
      <w:r>
        <w:rPr>
          <w:b/>
          <w:bCs/>
          <w:sz w:val="24"/>
          <w:szCs w:val="24"/>
          <w:u w:val="single"/>
        </w:rPr>
        <w:t>WTA DISTRICT MEETING:</w:t>
      </w:r>
      <w:r>
        <w:rPr>
          <w:sz w:val="24"/>
          <w:szCs w:val="24"/>
        </w:rPr>
        <w:t xml:space="preserve">  Degenhardt and Lee plan on attending the WTA district meeting and BOR training in La Crosse at the Day’s Inn on Friday, February 28</w:t>
      </w:r>
      <w:r w:rsidRPr="005336BB">
        <w:rPr>
          <w:sz w:val="24"/>
          <w:szCs w:val="24"/>
          <w:vertAlign w:val="superscript"/>
        </w:rPr>
        <w:t>th</w:t>
      </w:r>
      <w:r>
        <w:rPr>
          <w:sz w:val="24"/>
          <w:szCs w:val="24"/>
        </w:rPr>
        <w:t>.  Lee moved to approve and Degenhardt seconded the motion.  Carried.</w:t>
      </w:r>
    </w:p>
    <w:p w14:paraId="059AE449" w14:textId="77777777" w:rsidR="00EC1EEB" w:rsidRDefault="00EC1EEB" w:rsidP="00EC1EEB">
      <w:pPr>
        <w:pStyle w:val="NoSpacing"/>
        <w:rPr>
          <w:sz w:val="24"/>
          <w:szCs w:val="24"/>
        </w:rPr>
      </w:pPr>
      <w:r>
        <w:rPr>
          <w:b/>
          <w:bCs/>
          <w:sz w:val="24"/>
          <w:szCs w:val="24"/>
          <w:u w:val="single"/>
        </w:rPr>
        <w:t>ROAD REPORT:</w:t>
      </w:r>
      <w:r>
        <w:rPr>
          <w:sz w:val="24"/>
          <w:szCs w:val="24"/>
        </w:rPr>
        <w:t xml:space="preserve">  Because of the condition of the Iron Truss bridge by the County Highway shop, the board would like to get rid of it.  Lee stated he will reach out to those who may have an interest in tearing it down or removing it.  The shop </w:t>
      </w:r>
      <w:proofErr w:type="gramStart"/>
      <w:r>
        <w:rPr>
          <w:sz w:val="24"/>
          <w:szCs w:val="24"/>
        </w:rPr>
        <w:t>is in need of</w:t>
      </w:r>
      <w:proofErr w:type="gramEnd"/>
      <w:r>
        <w:rPr>
          <w:sz w:val="24"/>
          <w:szCs w:val="24"/>
        </w:rPr>
        <w:t xml:space="preserve"> a new air compressor.  Degenhardt has priced a 2-stage </w:t>
      </w:r>
      <w:proofErr w:type="spellStart"/>
      <w:r>
        <w:rPr>
          <w:sz w:val="24"/>
          <w:szCs w:val="24"/>
        </w:rPr>
        <w:t>Ingersall</w:t>
      </w:r>
      <w:proofErr w:type="spellEnd"/>
      <w:r>
        <w:rPr>
          <w:sz w:val="24"/>
          <w:szCs w:val="24"/>
        </w:rPr>
        <w:t xml:space="preserve">-Rand, 220V, single phase compressor from Northern Tool for approximately $1,600.  Lee motioned for Degenhardt to </w:t>
      </w:r>
      <w:proofErr w:type="gramStart"/>
      <w:r>
        <w:rPr>
          <w:sz w:val="24"/>
          <w:szCs w:val="24"/>
        </w:rPr>
        <w:t>look into</w:t>
      </w:r>
      <w:proofErr w:type="gramEnd"/>
      <w:r>
        <w:rPr>
          <w:sz w:val="24"/>
          <w:szCs w:val="24"/>
        </w:rPr>
        <w:t xml:space="preserve"> this further and consult with him before we purchase it.  Supervisor Hoyer seconded the motion and it carried.  There were no updates for the recycling center.</w:t>
      </w:r>
    </w:p>
    <w:p w14:paraId="223471DA" w14:textId="77777777" w:rsidR="00EC1EEB" w:rsidRDefault="00EC1EEB" w:rsidP="00EC1EEB">
      <w:pPr>
        <w:pStyle w:val="NoSpacing"/>
        <w:rPr>
          <w:sz w:val="24"/>
          <w:szCs w:val="24"/>
        </w:rPr>
      </w:pPr>
      <w:r>
        <w:rPr>
          <w:b/>
          <w:bCs/>
          <w:sz w:val="24"/>
          <w:szCs w:val="24"/>
          <w:u w:val="single"/>
        </w:rPr>
        <w:t>FINANCIAL REPORTS:</w:t>
      </w:r>
      <w:r>
        <w:rPr>
          <w:sz w:val="24"/>
          <w:szCs w:val="24"/>
        </w:rPr>
        <w:t xml:space="preserve">  The financial reports were presented and found in good order.  The January settlement amounts were read and there were no refunds to be made.  Treasurer Reding reported that 40% of the taxes have been collected so far.  Hoyer moved to approve the </w:t>
      </w:r>
      <w:r>
        <w:rPr>
          <w:sz w:val="24"/>
          <w:szCs w:val="24"/>
        </w:rPr>
        <w:lastRenderedPageBreak/>
        <w:t>financials and Degenhardt seconded.  Carried.  The bills were paid at this time by motion made by Lee and Degenhardt, as well as a check to the county for missing dog tags for the year 2019.  Motion carried.  Meeting was adjourned at 9:17 p.m. by motion made by Hoyer and was supported with a second by Degenhardt.</w:t>
      </w:r>
    </w:p>
    <w:p w14:paraId="51008DEA" w14:textId="77777777" w:rsidR="00EC1EEB" w:rsidRDefault="00EC1EEB" w:rsidP="00EC1EEB">
      <w:pPr>
        <w:pStyle w:val="NoSpacing"/>
        <w:rPr>
          <w:sz w:val="24"/>
          <w:szCs w:val="24"/>
        </w:rPr>
      </w:pPr>
      <w:r>
        <w:rPr>
          <w:sz w:val="24"/>
          <w:szCs w:val="24"/>
        </w:rPr>
        <w:t xml:space="preserve">                                                                                                  ______________________________</w:t>
      </w:r>
    </w:p>
    <w:p w14:paraId="1D511C0F" w14:textId="77777777" w:rsidR="00EC1EEB" w:rsidRPr="00AB5D21" w:rsidRDefault="00EC1EEB" w:rsidP="00EC1EEB">
      <w:pPr>
        <w:pStyle w:val="NoSpacing"/>
        <w:rPr>
          <w:sz w:val="24"/>
          <w:szCs w:val="24"/>
        </w:rPr>
      </w:pPr>
      <w:r>
        <w:rPr>
          <w:sz w:val="24"/>
          <w:szCs w:val="24"/>
        </w:rPr>
        <w:t xml:space="preserve">                                                                                                  Sara Schultz, Town Clerk</w:t>
      </w:r>
    </w:p>
    <w:p w14:paraId="5F228F5B" w14:textId="77777777" w:rsidR="005C2FBC" w:rsidRDefault="005C2FBC">
      <w:bookmarkStart w:id="0" w:name="_GoBack"/>
      <w:bookmarkEnd w:id="0"/>
    </w:p>
    <w:sectPr w:rsidR="005C2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EB"/>
    <w:rsid w:val="005C2FBC"/>
    <w:rsid w:val="00EC1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91F0"/>
  <w15:chartTrackingRefBased/>
  <w15:docId w15:val="{74C05161-DC7D-44D9-8F1B-BDB305A1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1E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16084</dc:creator>
  <cp:keywords/>
  <dc:description/>
  <cp:lastModifiedBy>16084</cp:lastModifiedBy>
  <cp:revision>1</cp:revision>
  <dcterms:created xsi:type="dcterms:W3CDTF">2020-02-14T04:32:00Z</dcterms:created>
  <dcterms:modified xsi:type="dcterms:W3CDTF">2020-02-14T04:33:00Z</dcterms:modified>
</cp:coreProperties>
</file>