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F6C9" w14:textId="72AF0F52" w:rsidR="00667A53" w:rsidRDefault="00CC6F92" w:rsidP="00CC6F9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MAPLE GROVE ESTATES SANITARY DISTRICT</w:t>
      </w:r>
    </w:p>
    <w:p w14:paraId="628A94FC" w14:textId="4ED5C8D6" w:rsidR="00CC6F92" w:rsidRDefault="00CC6F92" w:rsidP="00CC6F9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MEETING</w:t>
      </w:r>
    </w:p>
    <w:p w14:paraId="7A86887D" w14:textId="38C3937E" w:rsidR="00CC6F92" w:rsidRDefault="00CC6F92" w:rsidP="00CC6F9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WEDNESDAY, FEBRUARY 17, 2021</w:t>
      </w:r>
    </w:p>
    <w:p w14:paraId="41FE1A85" w14:textId="4C4C40AC" w:rsidR="00CC6F92" w:rsidRDefault="00CC6F92" w:rsidP="00CC6F92">
      <w:pPr>
        <w:pStyle w:val="NoSpacing"/>
        <w:rPr>
          <w:b/>
          <w:bCs/>
          <w:sz w:val="24"/>
          <w:szCs w:val="24"/>
        </w:rPr>
      </w:pPr>
    </w:p>
    <w:p w14:paraId="2459F6F4" w14:textId="196813F4" w:rsidR="00CC6F92" w:rsidRDefault="00CC6F92" w:rsidP="00CC6F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meeting of the District Commission of the Maple Grove Estates Sanitary District was called, noticed, </w:t>
      </w:r>
      <w:proofErr w:type="gramStart"/>
      <w:r>
        <w:rPr>
          <w:sz w:val="24"/>
          <w:szCs w:val="24"/>
        </w:rPr>
        <w:t>held</w:t>
      </w:r>
      <w:proofErr w:type="gramEnd"/>
      <w:r>
        <w:rPr>
          <w:sz w:val="24"/>
          <w:szCs w:val="24"/>
        </w:rPr>
        <w:t xml:space="preserve"> and conducted in the manner required by the District Commission and the pertinent Wisconsin Statutes on February 17, 2021.  President Blaine Lee called the meeting to order at 7:30 p.m.</w:t>
      </w:r>
    </w:p>
    <w:p w14:paraId="48D23D53" w14:textId="7A6CAA6F" w:rsidR="00CC6F92" w:rsidRDefault="00CC6F92" w:rsidP="00CC6F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following members were present:   Blaine Lee, Kevin Hoyer, Paul Degenhardt, Sara Schultz, Dave Sauer, Sherie Grass and Chris </w:t>
      </w:r>
      <w:proofErr w:type="spellStart"/>
      <w:r>
        <w:rPr>
          <w:sz w:val="24"/>
          <w:szCs w:val="24"/>
        </w:rPr>
        <w:t>Brueggeman</w:t>
      </w:r>
      <w:proofErr w:type="spellEnd"/>
      <w:r>
        <w:rPr>
          <w:sz w:val="24"/>
          <w:szCs w:val="24"/>
        </w:rPr>
        <w:t>.</w:t>
      </w:r>
    </w:p>
    <w:p w14:paraId="7F4842DE" w14:textId="77777777" w:rsidR="007D12E9" w:rsidRDefault="00CC6F92" w:rsidP="00CC6F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motion to change the legal name of this entity to Maple Grove Estates Sanitary District was made by Lee and seconded by Degenhardt.</w:t>
      </w:r>
      <w:r w:rsidR="0024088D">
        <w:rPr>
          <w:sz w:val="24"/>
          <w:szCs w:val="24"/>
        </w:rPr>
        <w:t xml:space="preserve">  3 – </w:t>
      </w:r>
      <w:r w:rsidR="001F21DC">
        <w:rPr>
          <w:sz w:val="24"/>
          <w:szCs w:val="24"/>
        </w:rPr>
        <w:t>aye</w:t>
      </w:r>
      <w:r w:rsidR="0024088D">
        <w:rPr>
          <w:sz w:val="24"/>
          <w:szCs w:val="24"/>
        </w:rPr>
        <w:t>, 0 – nay, 0 – abstaining.  Motion carried.</w:t>
      </w:r>
      <w:r>
        <w:rPr>
          <w:sz w:val="24"/>
          <w:szCs w:val="24"/>
        </w:rPr>
        <w:t xml:space="preserve">  </w:t>
      </w:r>
      <w:r w:rsidR="0024088D">
        <w:rPr>
          <w:sz w:val="24"/>
          <w:szCs w:val="24"/>
        </w:rPr>
        <w:t xml:space="preserve">Next, </w:t>
      </w:r>
      <w:r w:rsidR="001F21DC">
        <w:rPr>
          <w:sz w:val="24"/>
          <w:szCs w:val="24"/>
        </w:rPr>
        <w:t xml:space="preserve">the District Commission discussed adopting a resolution authorizing the issuance and sale of up to $995,885 sewerage system revenue bonds, </w:t>
      </w:r>
      <w:r w:rsidR="007D12E9">
        <w:rPr>
          <w:sz w:val="24"/>
          <w:szCs w:val="24"/>
        </w:rPr>
        <w:t>S</w:t>
      </w:r>
      <w:r w:rsidR="001F21DC">
        <w:rPr>
          <w:sz w:val="24"/>
          <w:szCs w:val="24"/>
        </w:rPr>
        <w:t xml:space="preserve">eries 2021.  Degenhardt motioned to </w:t>
      </w:r>
      <w:proofErr w:type="gramStart"/>
      <w:r w:rsidR="001F21DC">
        <w:rPr>
          <w:sz w:val="24"/>
          <w:szCs w:val="24"/>
        </w:rPr>
        <w:t>approve</w:t>
      </w:r>
      <w:proofErr w:type="gramEnd"/>
      <w:r w:rsidR="001F21DC">
        <w:rPr>
          <w:sz w:val="24"/>
          <w:szCs w:val="24"/>
        </w:rPr>
        <w:t xml:space="preserve"> and Hoyer seconded the motion to adopt Resolution #2021-02-17.    Vote taken found 3 – aye, 0 – nay and 0 – abstaining.  The necessary paperwork was then signed by Lee and Schultz </w:t>
      </w:r>
      <w:r w:rsidR="007D12E9">
        <w:rPr>
          <w:sz w:val="24"/>
          <w:szCs w:val="24"/>
        </w:rPr>
        <w:t xml:space="preserve">and will be noticed in the </w:t>
      </w:r>
      <w:r w:rsidR="007D12E9">
        <w:rPr>
          <w:i/>
          <w:iCs/>
          <w:sz w:val="24"/>
          <w:szCs w:val="24"/>
        </w:rPr>
        <w:t>La Crosse Tribune</w:t>
      </w:r>
      <w:r w:rsidR="007D12E9">
        <w:rPr>
          <w:sz w:val="24"/>
          <w:szCs w:val="24"/>
        </w:rPr>
        <w:t xml:space="preserve"> and sent overnight to the appropriate parties.  Upon motion made by Hoyer and seconded by Degenhardt, the District Commission adjourned at 9:15 p.m.                                                                                                                             </w:t>
      </w:r>
    </w:p>
    <w:p w14:paraId="606FF898" w14:textId="01741D88" w:rsidR="007D12E9" w:rsidRDefault="007D12E9" w:rsidP="00CC6F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_____________________________</w:t>
      </w:r>
    </w:p>
    <w:p w14:paraId="0BEA7CCF" w14:textId="3B4CE536" w:rsidR="007D12E9" w:rsidRPr="007D12E9" w:rsidRDefault="007D12E9" w:rsidP="00CC6F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Sara Schultz, Town of Hamilton Clerk</w:t>
      </w:r>
    </w:p>
    <w:p w14:paraId="1E5CB0E9" w14:textId="77777777" w:rsidR="00CC6F92" w:rsidRPr="00CC6F92" w:rsidRDefault="00CC6F92" w:rsidP="00CC6F92">
      <w:pPr>
        <w:pStyle w:val="NoSpacing"/>
        <w:jc w:val="center"/>
        <w:rPr>
          <w:b/>
          <w:bCs/>
          <w:sz w:val="24"/>
          <w:szCs w:val="24"/>
        </w:rPr>
      </w:pPr>
    </w:p>
    <w:sectPr w:rsidR="00CC6F92" w:rsidRPr="00CC6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92"/>
    <w:rsid w:val="000A76E7"/>
    <w:rsid w:val="001F21DC"/>
    <w:rsid w:val="0024088D"/>
    <w:rsid w:val="00667A53"/>
    <w:rsid w:val="007D12E9"/>
    <w:rsid w:val="00C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AA40"/>
  <w15:chartTrackingRefBased/>
  <w15:docId w15:val="{8760C6B3-9BD9-4A63-8670-2578EC1B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6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2021-04-20T02:50:00Z</dcterms:created>
  <dcterms:modified xsi:type="dcterms:W3CDTF">2021-04-20T03:32:00Z</dcterms:modified>
</cp:coreProperties>
</file>