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8E78C" w14:textId="15B5B807" w:rsidR="00CD1677" w:rsidRPr="00F55D9B" w:rsidRDefault="00F55D9B" w:rsidP="00CD6CCD">
      <w:pPr>
        <w:ind w:left="1440"/>
        <w:rPr>
          <w:b/>
          <w:bCs/>
          <w:sz w:val="28"/>
          <w:szCs w:val="28"/>
        </w:rPr>
      </w:pPr>
      <w:r>
        <w:rPr>
          <w:b/>
          <w:bCs/>
        </w:rPr>
        <w:t xml:space="preserve"> </w:t>
      </w:r>
      <w:r w:rsidR="001300AE" w:rsidRPr="00F55D9B">
        <w:rPr>
          <w:b/>
          <w:bCs/>
          <w:sz w:val="28"/>
          <w:szCs w:val="28"/>
        </w:rPr>
        <w:t>NOTICE OF PUBLIC HEARING FOR TOWN OF HAMILTON</w:t>
      </w:r>
    </w:p>
    <w:p w14:paraId="54A7A210" w14:textId="77777777" w:rsidR="001300AE" w:rsidRDefault="001300AE"/>
    <w:p w14:paraId="4E062588" w14:textId="46D4D8DA" w:rsidR="001300AE" w:rsidRDefault="001300AE">
      <w:r>
        <w:t>Notice is hereby given that the Town of Hamilton, La</w:t>
      </w:r>
      <w:r w:rsidR="00F55D9B">
        <w:t xml:space="preserve"> </w:t>
      </w:r>
      <w:r>
        <w:t>Crosse County, Wisconsin will hold a public hearing on the town’s proposed 2024 budget on Tuesday, November 14</w:t>
      </w:r>
      <w:r w:rsidRPr="001300AE">
        <w:rPr>
          <w:vertAlign w:val="superscript"/>
        </w:rPr>
        <w:t>th</w:t>
      </w:r>
      <w:r>
        <w:t xml:space="preserve">, </w:t>
      </w:r>
      <w:proofErr w:type="gramStart"/>
      <w:r>
        <w:t>2023</w:t>
      </w:r>
      <w:proofErr w:type="gramEnd"/>
      <w:r w:rsidR="00F36266">
        <w:t xml:space="preserve"> at 7:00 P.M. at the Town Hall N5105 N. Leonard Street, West Salem, WI. 54669. Immediately following the Public Hearing, a special Town Meeting will be held to approve the 2023 town levy to be collected in 2024. The proposed budget in detail is available for inspection on the town’s website at </w:t>
      </w:r>
      <w:hyperlink r:id="rId4" w:history="1">
        <w:r w:rsidR="00F36266" w:rsidRPr="000819BD">
          <w:rPr>
            <w:rStyle w:val="Hyperlink"/>
          </w:rPr>
          <w:t>www.townofhamiltonwi.org</w:t>
        </w:r>
      </w:hyperlink>
      <w:r w:rsidR="00F36266">
        <w:t xml:space="preserve"> and at the clerk’s office by appointment. The following is a summary of the proposed budget.</w:t>
      </w:r>
    </w:p>
    <w:p w14:paraId="5475B38A" w14:textId="77777777" w:rsidR="00F36266" w:rsidRDefault="00F36266"/>
    <w:p w14:paraId="33FD6C7E" w14:textId="77777777" w:rsidR="00F36266" w:rsidRPr="00F36266" w:rsidRDefault="00F36266">
      <w:pPr>
        <w:rPr>
          <w:b/>
          <w:bCs/>
          <w:sz w:val="24"/>
          <w:szCs w:val="24"/>
        </w:rPr>
      </w:pPr>
    </w:p>
    <w:p w14:paraId="263AC0B7" w14:textId="4FFD0F61" w:rsidR="00F36266" w:rsidRDefault="00F36266">
      <w:r w:rsidRPr="00F36266">
        <w:rPr>
          <w:b/>
          <w:bCs/>
          <w:sz w:val="24"/>
          <w:szCs w:val="24"/>
        </w:rPr>
        <w:t>REVENUES</w:t>
      </w:r>
      <w:r>
        <w:t xml:space="preserve"> </w:t>
      </w:r>
      <w:r>
        <w:tab/>
      </w:r>
      <w:r>
        <w:tab/>
      </w:r>
      <w:r>
        <w:tab/>
      </w:r>
      <w:r w:rsidRPr="00F36266">
        <w:rPr>
          <w:b/>
          <w:bCs/>
          <w:sz w:val="24"/>
          <w:szCs w:val="24"/>
        </w:rPr>
        <w:t>2023</w:t>
      </w:r>
      <w:r w:rsidRPr="00F36266">
        <w:rPr>
          <w:b/>
          <w:bCs/>
          <w:sz w:val="24"/>
          <w:szCs w:val="24"/>
        </w:rPr>
        <w:tab/>
      </w:r>
      <w:r>
        <w:tab/>
      </w:r>
      <w:r>
        <w:tab/>
      </w:r>
      <w:r>
        <w:tab/>
      </w:r>
      <w:r w:rsidRPr="00F36266">
        <w:rPr>
          <w:b/>
          <w:bCs/>
          <w:sz w:val="24"/>
          <w:szCs w:val="24"/>
        </w:rPr>
        <w:t>2024</w:t>
      </w:r>
      <w:r>
        <w:tab/>
      </w:r>
      <w:r>
        <w:tab/>
      </w:r>
      <w:r>
        <w:tab/>
      </w:r>
      <w:r w:rsidRPr="00F36266">
        <w:rPr>
          <w:b/>
          <w:bCs/>
          <w:sz w:val="24"/>
          <w:szCs w:val="24"/>
        </w:rPr>
        <w:t>% CHANGE</w:t>
      </w:r>
    </w:p>
    <w:p w14:paraId="57CBEB30" w14:textId="5809DC78" w:rsidR="00F36266" w:rsidRDefault="00F36266">
      <w:r>
        <w:t>Taxes</w:t>
      </w:r>
      <w:r>
        <w:tab/>
      </w:r>
      <w:r>
        <w:tab/>
      </w:r>
      <w:r>
        <w:tab/>
      </w:r>
      <w:r>
        <w:tab/>
        <w:t>$691,843</w:t>
      </w:r>
      <w:r w:rsidR="00FF5202">
        <w:tab/>
      </w:r>
      <w:r w:rsidR="00FF5202">
        <w:tab/>
      </w:r>
      <w:r w:rsidR="00FF5202">
        <w:tab/>
      </w:r>
      <w:r w:rsidR="00E60091">
        <w:t>$693,679</w:t>
      </w:r>
      <w:r w:rsidR="00633EAE">
        <w:tab/>
      </w:r>
      <w:r w:rsidR="00633EAE">
        <w:tab/>
      </w:r>
      <w:r w:rsidR="00AB771D">
        <w:t>0</w:t>
      </w:r>
      <w:r w:rsidR="007A07FF">
        <w:t>.27%</w:t>
      </w:r>
    </w:p>
    <w:p w14:paraId="7F5C2A4A" w14:textId="373C7AD8" w:rsidR="00F36266" w:rsidRDefault="00F36266">
      <w:r>
        <w:t>Fire District</w:t>
      </w:r>
      <w:r>
        <w:tab/>
      </w:r>
      <w:r>
        <w:tab/>
      </w:r>
      <w:r>
        <w:tab/>
        <w:t>$67,757</w:t>
      </w:r>
      <w:r w:rsidR="00FF5202">
        <w:tab/>
      </w:r>
      <w:r w:rsidR="00FF5202">
        <w:tab/>
      </w:r>
      <w:r w:rsidR="00FF5202">
        <w:tab/>
        <w:t>$71,028</w:t>
      </w:r>
      <w:r w:rsidR="00633EAE">
        <w:tab/>
      </w:r>
      <w:r w:rsidR="00633EAE">
        <w:tab/>
        <w:t>4.83%</w:t>
      </w:r>
    </w:p>
    <w:p w14:paraId="13B39F9E" w14:textId="603549AF" w:rsidR="00F36266" w:rsidRDefault="00F36266">
      <w:r>
        <w:t>Intergovernmental Aids</w:t>
      </w:r>
      <w:r>
        <w:tab/>
      </w:r>
      <w:r>
        <w:tab/>
        <w:t>$</w:t>
      </w:r>
      <w:r w:rsidR="00FF5202">
        <w:t>182,625</w:t>
      </w:r>
      <w:r w:rsidR="00FF5202">
        <w:tab/>
      </w:r>
      <w:r w:rsidR="00FF5202">
        <w:tab/>
      </w:r>
      <w:r w:rsidR="00FF5202">
        <w:tab/>
        <w:t>$254,759</w:t>
      </w:r>
      <w:r w:rsidR="00865C62">
        <w:tab/>
      </w:r>
      <w:r w:rsidR="00865C62">
        <w:tab/>
      </w:r>
      <w:r w:rsidR="00633EAE">
        <w:t>39.5%</w:t>
      </w:r>
    </w:p>
    <w:p w14:paraId="4BC22957" w14:textId="612A5323" w:rsidR="00F36266" w:rsidRDefault="00F36266">
      <w:r>
        <w:t xml:space="preserve">Licenses &amp; </w:t>
      </w:r>
      <w:r w:rsidR="00ED5951">
        <w:t>permits</w:t>
      </w:r>
      <w:r w:rsidR="00FF5202">
        <w:tab/>
      </w:r>
      <w:r w:rsidR="00FF5202">
        <w:tab/>
        <w:t>$37,200</w:t>
      </w:r>
      <w:r w:rsidR="00FF5202">
        <w:tab/>
      </w:r>
      <w:r w:rsidR="00FF5202">
        <w:tab/>
      </w:r>
      <w:r w:rsidR="00FF5202">
        <w:tab/>
        <w:t>$36,200</w:t>
      </w:r>
      <w:r w:rsidR="00D327E7">
        <w:tab/>
      </w:r>
      <w:r w:rsidR="00D327E7">
        <w:tab/>
      </w:r>
      <w:r w:rsidR="008E2F25">
        <w:t>-</w:t>
      </w:r>
      <w:r w:rsidR="005C2E3F">
        <w:t>2.69%</w:t>
      </w:r>
    </w:p>
    <w:p w14:paraId="700912BE" w14:textId="57690935" w:rsidR="00F36266" w:rsidRDefault="00F36266">
      <w:r>
        <w:t>Miscellaneous Revenues</w:t>
      </w:r>
      <w:r w:rsidR="00FF5202">
        <w:tab/>
        <w:t>$3,800</w:t>
      </w:r>
      <w:r w:rsidR="00FF5202">
        <w:tab/>
      </w:r>
      <w:r w:rsidR="00FF5202">
        <w:tab/>
      </w:r>
      <w:r w:rsidR="00FF5202">
        <w:tab/>
      </w:r>
      <w:r w:rsidR="00FF5202">
        <w:tab/>
        <w:t>$5,900</w:t>
      </w:r>
      <w:r w:rsidR="00D327E7">
        <w:tab/>
      </w:r>
      <w:r w:rsidR="00D327E7">
        <w:tab/>
      </w:r>
      <w:r w:rsidR="00D327E7">
        <w:tab/>
        <w:t>55.26%</w:t>
      </w:r>
    </w:p>
    <w:p w14:paraId="08180E03" w14:textId="77777777" w:rsidR="00F36266" w:rsidRDefault="00F36266"/>
    <w:p w14:paraId="43787AD2" w14:textId="174577EC" w:rsidR="00F36266" w:rsidRPr="00F36266" w:rsidRDefault="00F36266">
      <w:pPr>
        <w:rPr>
          <w:b/>
          <w:bCs/>
          <w:sz w:val="24"/>
          <w:szCs w:val="24"/>
        </w:rPr>
      </w:pPr>
      <w:r w:rsidRPr="00F36266">
        <w:rPr>
          <w:b/>
          <w:bCs/>
          <w:sz w:val="24"/>
          <w:szCs w:val="24"/>
        </w:rPr>
        <w:t>TOTAL REVENUES</w:t>
      </w:r>
      <w:r w:rsidR="00D638DB">
        <w:rPr>
          <w:b/>
          <w:bCs/>
          <w:sz w:val="24"/>
          <w:szCs w:val="24"/>
        </w:rPr>
        <w:tab/>
      </w:r>
      <w:r w:rsidR="00D638DB">
        <w:rPr>
          <w:b/>
          <w:bCs/>
          <w:sz w:val="24"/>
          <w:szCs w:val="24"/>
        </w:rPr>
        <w:tab/>
        <w:t>$</w:t>
      </w:r>
      <w:r w:rsidR="00ED5951">
        <w:rPr>
          <w:b/>
          <w:bCs/>
          <w:sz w:val="24"/>
          <w:szCs w:val="24"/>
        </w:rPr>
        <w:t>983,225</w:t>
      </w:r>
      <w:r w:rsidR="005E32F1">
        <w:rPr>
          <w:b/>
          <w:bCs/>
          <w:sz w:val="24"/>
          <w:szCs w:val="24"/>
        </w:rPr>
        <w:tab/>
      </w:r>
      <w:r w:rsidR="005E32F1">
        <w:rPr>
          <w:b/>
          <w:bCs/>
          <w:sz w:val="24"/>
          <w:szCs w:val="24"/>
        </w:rPr>
        <w:tab/>
      </w:r>
      <w:r w:rsidR="005E32F1">
        <w:rPr>
          <w:b/>
          <w:bCs/>
          <w:sz w:val="24"/>
          <w:szCs w:val="24"/>
        </w:rPr>
        <w:tab/>
        <w:t>$1,061,566</w:t>
      </w:r>
      <w:r w:rsidR="00D52A1C">
        <w:rPr>
          <w:b/>
          <w:bCs/>
          <w:sz w:val="24"/>
          <w:szCs w:val="24"/>
        </w:rPr>
        <w:tab/>
      </w:r>
      <w:r w:rsidR="00D52A1C">
        <w:rPr>
          <w:b/>
          <w:bCs/>
          <w:sz w:val="24"/>
          <w:szCs w:val="24"/>
        </w:rPr>
        <w:tab/>
        <w:t>7.97%</w:t>
      </w:r>
    </w:p>
    <w:p w14:paraId="71507DA6" w14:textId="77777777" w:rsidR="00F36266" w:rsidRDefault="00F36266"/>
    <w:p w14:paraId="3B1FDA1F" w14:textId="6C61C9CE" w:rsidR="00F36266" w:rsidRPr="00ED5951" w:rsidRDefault="00F36266">
      <w:pPr>
        <w:rPr>
          <w:b/>
          <w:bCs/>
          <w:sz w:val="24"/>
          <w:szCs w:val="24"/>
        </w:rPr>
      </w:pPr>
      <w:r w:rsidRPr="00ED5951">
        <w:rPr>
          <w:b/>
          <w:bCs/>
          <w:sz w:val="24"/>
          <w:szCs w:val="24"/>
        </w:rPr>
        <w:t>EXPENDITURES</w:t>
      </w:r>
      <w:r w:rsidR="00FF5202" w:rsidRPr="00ED5951">
        <w:rPr>
          <w:b/>
          <w:bCs/>
          <w:sz w:val="24"/>
          <w:szCs w:val="24"/>
        </w:rPr>
        <w:tab/>
      </w:r>
      <w:r w:rsidR="00FF5202" w:rsidRPr="00ED5951">
        <w:rPr>
          <w:b/>
          <w:bCs/>
          <w:sz w:val="24"/>
          <w:szCs w:val="24"/>
        </w:rPr>
        <w:tab/>
      </w:r>
      <w:r w:rsidR="00FF5202" w:rsidRPr="00ED5951">
        <w:rPr>
          <w:b/>
          <w:bCs/>
          <w:sz w:val="24"/>
          <w:szCs w:val="24"/>
        </w:rPr>
        <w:tab/>
      </w:r>
    </w:p>
    <w:p w14:paraId="47D35973" w14:textId="3846108A" w:rsidR="00F36266" w:rsidRDefault="00F36266">
      <w:r>
        <w:t>General Government</w:t>
      </w:r>
      <w:r w:rsidR="00FF5202">
        <w:tab/>
      </w:r>
      <w:r w:rsidR="00FF5202">
        <w:tab/>
        <w:t>$</w:t>
      </w:r>
      <w:r w:rsidR="007D15F0">
        <w:t>117,950</w:t>
      </w:r>
      <w:r w:rsidR="00A15BA9">
        <w:tab/>
      </w:r>
      <w:r w:rsidR="00A15BA9">
        <w:tab/>
      </w:r>
      <w:r w:rsidR="00A15BA9">
        <w:tab/>
        <w:t>$</w:t>
      </w:r>
      <w:r w:rsidR="002F076F">
        <w:t>145,375</w:t>
      </w:r>
      <w:r w:rsidR="006E61F4">
        <w:tab/>
      </w:r>
      <w:r w:rsidR="006E61F4">
        <w:tab/>
        <w:t>23.25%</w:t>
      </w:r>
    </w:p>
    <w:p w14:paraId="44C8EAB4" w14:textId="2ADA3686" w:rsidR="00F36266" w:rsidRDefault="00F36266">
      <w:r>
        <w:t xml:space="preserve">Public Safety </w:t>
      </w:r>
      <w:r w:rsidR="00FF5202">
        <w:tab/>
      </w:r>
      <w:r w:rsidR="00FF5202">
        <w:tab/>
      </w:r>
      <w:r w:rsidR="00FF5202">
        <w:tab/>
        <w:t>$</w:t>
      </w:r>
      <w:r w:rsidR="00B35A42">
        <w:t>96,243</w:t>
      </w:r>
      <w:r w:rsidR="00DF6BB5">
        <w:tab/>
      </w:r>
      <w:r w:rsidR="00DF6BB5">
        <w:tab/>
      </w:r>
      <w:r w:rsidR="00DF6BB5">
        <w:tab/>
        <w:t>$130,852</w:t>
      </w:r>
      <w:r w:rsidR="00CC4C27">
        <w:tab/>
      </w:r>
      <w:r w:rsidR="00CC4C27">
        <w:tab/>
        <w:t>35.96</w:t>
      </w:r>
      <w:r w:rsidR="006E61F4">
        <w:t>%</w:t>
      </w:r>
    </w:p>
    <w:p w14:paraId="79FDBB4A" w14:textId="624FE1BA" w:rsidR="00F36266" w:rsidRDefault="00F36266">
      <w:r>
        <w:t>Public Works</w:t>
      </w:r>
      <w:r w:rsidR="00FF5202">
        <w:tab/>
      </w:r>
      <w:r w:rsidR="00FF5202">
        <w:tab/>
      </w:r>
      <w:r w:rsidR="00FF5202">
        <w:tab/>
        <w:t>$</w:t>
      </w:r>
      <w:r w:rsidR="00B35A42">
        <w:t>412,400</w:t>
      </w:r>
      <w:r w:rsidR="00DF6BB5">
        <w:tab/>
      </w:r>
      <w:r w:rsidR="00DF6BB5">
        <w:tab/>
      </w:r>
      <w:r w:rsidR="00DF6BB5">
        <w:tab/>
        <w:t>$</w:t>
      </w:r>
      <w:r w:rsidR="0070138B">
        <w:t>405,200</w:t>
      </w:r>
      <w:r w:rsidR="00BF2E2D">
        <w:tab/>
      </w:r>
      <w:r w:rsidR="00BF2E2D">
        <w:tab/>
      </w:r>
      <w:r w:rsidR="005C77BB">
        <w:t>-1.75%</w:t>
      </w:r>
    </w:p>
    <w:p w14:paraId="5DF1BC22" w14:textId="4F3C4AC6" w:rsidR="00F36266" w:rsidRDefault="00F36266" w:rsidP="00805269">
      <w:pPr>
        <w:tabs>
          <w:tab w:val="left" w:pos="720"/>
          <w:tab w:val="left" w:pos="1440"/>
          <w:tab w:val="left" w:pos="2160"/>
          <w:tab w:val="left" w:pos="2880"/>
          <w:tab w:val="left" w:pos="3600"/>
          <w:tab w:val="left" w:pos="5595"/>
        </w:tabs>
      </w:pPr>
      <w:r>
        <w:t>Sanitary Services</w:t>
      </w:r>
      <w:r w:rsidR="00FF5202">
        <w:tab/>
      </w:r>
      <w:r w:rsidR="00FF5202">
        <w:tab/>
        <w:t>$</w:t>
      </w:r>
      <w:r w:rsidR="00424AD2">
        <w:t>83,200</w:t>
      </w:r>
      <w:r w:rsidR="00805269">
        <w:tab/>
      </w:r>
      <w:r w:rsidR="00805269">
        <w:tab/>
        <w:t>$96,400</w:t>
      </w:r>
      <w:r w:rsidR="00973693">
        <w:tab/>
      </w:r>
      <w:r w:rsidR="00BF2E2D">
        <w:tab/>
        <w:t>15.87%</w:t>
      </w:r>
      <w:r w:rsidR="00973693">
        <w:tab/>
      </w:r>
    </w:p>
    <w:p w14:paraId="35643A2B" w14:textId="66E763D2" w:rsidR="00F36266" w:rsidRDefault="00F36266">
      <w:r>
        <w:t>Health and Culture</w:t>
      </w:r>
      <w:r w:rsidR="00FF5202">
        <w:tab/>
      </w:r>
      <w:r w:rsidR="00FF5202">
        <w:tab/>
        <w:t>$</w:t>
      </w:r>
      <w:r w:rsidR="00424AD2">
        <w:t>4,200</w:t>
      </w:r>
      <w:r w:rsidR="00CE7D94">
        <w:tab/>
      </w:r>
      <w:r w:rsidR="00CE7D94">
        <w:tab/>
      </w:r>
      <w:r w:rsidR="00CE7D94">
        <w:tab/>
      </w:r>
      <w:r w:rsidR="00CE7D94">
        <w:tab/>
        <w:t>$4,200</w:t>
      </w:r>
      <w:r w:rsidR="00973693">
        <w:tab/>
      </w:r>
      <w:r w:rsidR="00973693">
        <w:tab/>
      </w:r>
      <w:r w:rsidR="00973693">
        <w:tab/>
        <w:t>0</w:t>
      </w:r>
      <w:r w:rsidR="00787821">
        <w:t>.0</w:t>
      </w:r>
      <w:r w:rsidR="00973693">
        <w:t>%</w:t>
      </w:r>
    </w:p>
    <w:p w14:paraId="1B63248D" w14:textId="7B2CE37A" w:rsidR="00F36266" w:rsidRDefault="0061323A">
      <w:r>
        <w:t>Conservation</w:t>
      </w:r>
      <w:r w:rsidR="00F36266">
        <w:t xml:space="preserve"> &amp; Dev</w:t>
      </w:r>
      <w:r w:rsidR="00FF5202">
        <w:tab/>
      </w:r>
      <w:r w:rsidR="00FF5202">
        <w:tab/>
        <w:t>$</w:t>
      </w:r>
      <w:r w:rsidR="00424AD2">
        <w:t>250</w:t>
      </w:r>
      <w:r w:rsidR="00CE7D94">
        <w:tab/>
      </w:r>
      <w:r w:rsidR="00CE7D94">
        <w:tab/>
      </w:r>
      <w:r w:rsidR="00CE7D94">
        <w:tab/>
      </w:r>
      <w:r w:rsidR="00CE7D94">
        <w:tab/>
        <w:t>$1,000</w:t>
      </w:r>
      <w:r w:rsidR="0047036D">
        <w:tab/>
      </w:r>
      <w:r w:rsidR="0047036D">
        <w:tab/>
      </w:r>
      <w:r w:rsidR="0047036D">
        <w:tab/>
      </w:r>
      <w:r w:rsidR="00973693">
        <w:t>300%</w:t>
      </w:r>
    </w:p>
    <w:p w14:paraId="6E48DFE6" w14:textId="7FC11A64" w:rsidR="00F36266" w:rsidRDefault="00F36266">
      <w:r>
        <w:t>Capital Outlay</w:t>
      </w:r>
      <w:r w:rsidR="00FF5202">
        <w:tab/>
      </w:r>
      <w:r w:rsidR="00FF5202">
        <w:tab/>
      </w:r>
      <w:r w:rsidR="00FF5202">
        <w:tab/>
        <w:t>$</w:t>
      </w:r>
      <w:r w:rsidR="00424AD2">
        <w:t>224,558</w:t>
      </w:r>
      <w:r w:rsidR="001E2CCE">
        <w:tab/>
      </w:r>
      <w:r w:rsidR="001E2CCE">
        <w:tab/>
      </w:r>
      <w:r w:rsidR="001E2CCE">
        <w:tab/>
        <w:t>$224,558</w:t>
      </w:r>
      <w:r w:rsidR="00E44012">
        <w:tab/>
      </w:r>
      <w:r w:rsidR="00E44012">
        <w:tab/>
        <w:t>0.0</w:t>
      </w:r>
      <w:r w:rsidR="00973693">
        <w:t>%</w:t>
      </w:r>
    </w:p>
    <w:p w14:paraId="72B26609" w14:textId="2E1E78F2" w:rsidR="00F36266" w:rsidRDefault="00F36266">
      <w:r>
        <w:t>Other Financing Uses</w:t>
      </w:r>
      <w:r w:rsidR="00424AD2">
        <w:tab/>
      </w:r>
      <w:r w:rsidR="00424AD2">
        <w:tab/>
        <w:t>$44,424</w:t>
      </w:r>
      <w:r w:rsidR="001913D4">
        <w:tab/>
      </w:r>
      <w:r w:rsidR="001913D4">
        <w:tab/>
      </w:r>
      <w:r w:rsidR="001913D4">
        <w:tab/>
        <w:t>$53,</w:t>
      </w:r>
      <w:r w:rsidR="007A6A43">
        <w:t>981</w:t>
      </w:r>
      <w:r w:rsidR="006B7432">
        <w:tab/>
      </w:r>
      <w:r w:rsidR="006B7432">
        <w:tab/>
      </w:r>
      <w:r w:rsidR="00E44012">
        <w:t>21.51</w:t>
      </w:r>
      <w:r w:rsidR="00973693">
        <w:t>%</w:t>
      </w:r>
    </w:p>
    <w:p w14:paraId="3A7B844D" w14:textId="6212B740" w:rsidR="00F36266" w:rsidRDefault="00F36266">
      <w:pPr>
        <w:rPr>
          <w:b/>
          <w:bCs/>
          <w:sz w:val="24"/>
          <w:szCs w:val="24"/>
        </w:rPr>
      </w:pPr>
      <w:r w:rsidRPr="00F36266">
        <w:rPr>
          <w:b/>
          <w:bCs/>
          <w:sz w:val="24"/>
          <w:szCs w:val="24"/>
        </w:rPr>
        <w:t>TOTAL EXPENDITURES</w:t>
      </w:r>
      <w:r w:rsidR="00424AD2">
        <w:rPr>
          <w:b/>
          <w:bCs/>
          <w:sz w:val="24"/>
          <w:szCs w:val="24"/>
        </w:rPr>
        <w:tab/>
        <w:t>$</w:t>
      </w:r>
      <w:r w:rsidR="00D638DB">
        <w:rPr>
          <w:b/>
          <w:bCs/>
          <w:sz w:val="24"/>
          <w:szCs w:val="24"/>
        </w:rPr>
        <w:t>983,225</w:t>
      </w:r>
      <w:r w:rsidR="000B34D7">
        <w:rPr>
          <w:b/>
          <w:bCs/>
          <w:sz w:val="24"/>
          <w:szCs w:val="24"/>
        </w:rPr>
        <w:tab/>
      </w:r>
      <w:r w:rsidR="000B34D7">
        <w:rPr>
          <w:b/>
          <w:bCs/>
          <w:sz w:val="24"/>
          <w:szCs w:val="24"/>
        </w:rPr>
        <w:tab/>
      </w:r>
      <w:r w:rsidR="000B34D7">
        <w:rPr>
          <w:b/>
          <w:bCs/>
          <w:sz w:val="24"/>
          <w:szCs w:val="24"/>
        </w:rPr>
        <w:tab/>
        <w:t>$</w:t>
      </w:r>
      <w:r w:rsidR="009277F5">
        <w:rPr>
          <w:b/>
          <w:bCs/>
          <w:sz w:val="24"/>
          <w:szCs w:val="24"/>
        </w:rPr>
        <w:t>1,061,566</w:t>
      </w:r>
      <w:r w:rsidR="0047036D">
        <w:rPr>
          <w:b/>
          <w:bCs/>
          <w:sz w:val="24"/>
          <w:szCs w:val="24"/>
        </w:rPr>
        <w:tab/>
      </w:r>
      <w:r w:rsidR="0047036D">
        <w:rPr>
          <w:b/>
          <w:bCs/>
          <w:sz w:val="24"/>
          <w:szCs w:val="24"/>
        </w:rPr>
        <w:tab/>
        <w:t>7.97</w:t>
      </w:r>
      <w:r w:rsidR="00973693">
        <w:rPr>
          <w:b/>
          <w:bCs/>
          <w:sz w:val="24"/>
          <w:szCs w:val="24"/>
        </w:rPr>
        <w:t>%</w:t>
      </w:r>
    </w:p>
    <w:p w14:paraId="175A2B7F" w14:textId="0ED541FC" w:rsidR="00AB771D" w:rsidRPr="00D8502A" w:rsidRDefault="00AB771D">
      <w:r w:rsidRPr="00D8502A">
        <w:t>Posted on this 31</w:t>
      </w:r>
      <w:r w:rsidRPr="00D8502A">
        <w:rPr>
          <w:vertAlign w:val="superscript"/>
        </w:rPr>
        <w:t>st</w:t>
      </w:r>
      <w:r w:rsidRPr="00D8502A">
        <w:t xml:space="preserve"> day of </w:t>
      </w:r>
      <w:proofErr w:type="gramStart"/>
      <w:r w:rsidR="00D8502A" w:rsidRPr="00D8502A">
        <w:t>October</w:t>
      </w:r>
      <w:r w:rsidR="00D8502A">
        <w:t>,</w:t>
      </w:r>
      <w:proofErr w:type="gramEnd"/>
      <w:r w:rsidR="00D8502A" w:rsidRPr="00D8502A">
        <w:t xml:space="preserve"> 2023 </w:t>
      </w:r>
      <w:r w:rsidR="00D8502A">
        <w:t xml:space="preserve">       </w:t>
      </w:r>
      <w:r w:rsidR="00D8502A" w:rsidRPr="00D8502A">
        <w:t>By: Katie Reding, Town of Hamilton Clerk/Treasurer</w:t>
      </w:r>
    </w:p>
    <w:p w14:paraId="55DFACBF" w14:textId="77777777" w:rsidR="00E1122C" w:rsidRDefault="00E1122C" w:rsidP="00E1122C">
      <w:pPr>
        <w:ind w:left="1440" w:firstLine="720"/>
        <w:jc w:val="both"/>
      </w:pPr>
      <w:r>
        <w:lastRenderedPageBreak/>
        <w:t>NOTICE OF SPECIAL TOWN MEETING OF ELECTORS</w:t>
      </w:r>
    </w:p>
    <w:p w14:paraId="00F309FC" w14:textId="77777777" w:rsidR="00E1122C" w:rsidRDefault="00E1122C" w:rsidP="00E1122C">
      <w:pPr>
        <w:ind w:left="2160"/>
        <w:jc w:val="both"/>
      </w:pPr>
      <w:r>
        <w:t>TOWN OF HAMILTON, LA CROSSE COUNTY</w:t>
      </w:r>
    </w:p>
    <w:p w14:paraId="06D2BFEC" w14:textId="77777777" w:rsidR="00E1122C" w:rsidRDefault="00E1122C" w:rsidP="00E1122C">
      <w:pPr>
        <w:ind w:firstLine="720"/>
      </w:pPr>
      <w:r>
        <w:t xml:space="preserve">Notice is </w:t>
      </w:r>
      <w:proofErr w:type="spellStart"/>
      <w:r>
        <w:t>herby</w:t>
      </w:r>
      <w:proofErr w:type="spellEnd"/>
      <w:r>
        <w:tab/>
        <w:t>given that a special town meeting of the electors of the Town of Hamilton, La Crosse County, Wisconsin will be held at the town hall located at N5105 N. Leonard Street, West Salem, Wisconsin, on the 14</w:t>
      </w:r>
      <w:r w:rsidRPr="00CF2B1F">
        <w:rPr>
          <w:vertAlign w:val="superscript"/>
        </w:rPr>
        <w:t>th</w:t>
      </w:r>
      <w:r>
        <w:t xml:space="preserve"> day of November 2023, immediately following the completion of the Public Hearing on the proposed 2024 town budget, which begins at 7:00 p.m., for the following purpose:</w:t>
      </w:r>
    </w:p>
    <w:p w14:paraId="5E197D20" w14:textId="77777777" w:rsidR="00E1122C" w:rsidRDefault="00E1122C" w:rsidP="00E1122C">
      <w:r>
        <w:t>1:   To approve the 2023 town tax levy (to be collected in 2024), pursuant to Section 60.10(1)(a) if Wis. Statutes.</w:t>
      </w:r>
    </w:p>
    <w:p w14:paraId="12E22967" w14:textId="77777777" w:rsidR="00E1122C" w:rsidRDefault="00E1122C" w:rsidP="00E1122C"/>
    <w:p w14:paraId="095B1E73" w14:textId="77777777" w:rsidR="00E1122C" w:rsidRDefault="00E1122C" w:rsidP="00E1122C">
      <w:r>
        <w:t>Dated this 31</w:t>
      </w:r>
      <w:r w:rsidRPr="004D4B1D">
        <w:rPr>
          <w:vertAlign w:val="superscript"/>
        </w:rPr>
        <w:t>st</w:t>
      </w:r>
      <w:r>
        <w:t xml:space="preserve"> day of </w:t>
      </w:r>
      <w:proofErr w:type="gramStart"/>
      <w:r>
        <w:t>October,</w:t>
      </w:r>
      <w:proofErr w:type="gramEnd"/>
      <w:r>
        <w:t xml:space="preserve"> 2023</w:t>
      </w:r>
    </w:p>
    <w:p w14:paraId="07ABE6F1" w14:textId="77777777" w:rsidR="00E1122C" w:rsidRDefault="00E1122C" w:rsidP="00E1122C">
      <w:r>
        <w:t>By: Katie Reding, Town of Hamilton Clerk/Treasurer</w:t>
      </w:r>
    </w:p>
    <w:p w14:paraId="27069592" w14:textId="77777777" w:rsidR="00AB771D" w:rsidRDefault="00AB771D">
      <w:pPr>
        <w:rPr>
          <w:b/>
          <w:bCs/>
          <w:sz w:val="24"/>
          <w:szCs w:val="24"/>
        </w:rPr>
      </w:pPr>
    </w:p>
    <w:p w14:paraId="49AB1760" w14:textId="77777777" w:rsidR="00AB771D" w:rsidRDefault="00AB771D">
      <w:pPr>
        <w:rPr>
          <w:b/>
          <w:bCs/>
          <w:sz w:val="24"/>
          <w:szCs w:val="24"/>
        </w:rPr>
      </w:pPr>
    </w:p>
    <w:p w14:paraId="5002D09E" w14:textId="77777777" w:rsidR="00AB771D" w:rsidRPr="00F36266" w:rsidRDefault="00AB771D">
      <w:pPr>
        <w:rPr>
          <w:b/>
          <w:bCs/>
          <w:sz w:val="24"/>
          <w:szCs w:val="24"/>
        </w:rPr>
      </w:pPr>
    </w:p>
    <w:sectPr w:rsidR="00AB771D" w:rsidRPr="00F362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0AE"/>
    <w:rsid w:val="000B34D7"/>
    <w:rsid w:val="001300AE"/>
    <w:rsid w:val="001913D4"/>
    <w:rsid w:val="001E2CCE"/>
    <w:rsid w:val="002F076F"/>
    <w:rsid w:val="00424AD2"/>
    <w:rsid w:val="0047036D"/>
    <w:rsid w:val="00500AA5"/>
    <w:rsid w:val="005C2E3F"/>
    <w:rsid w:val="005C77BB"/>
    <w:rsid w:val="005E32F1"/>
    <w:rsid w:val="0061323A"/>
    <w:rsid w:val="00633EAE"/>
    <w:rsid w:val="006B7432"/>
    <w:rsid w:val="006E61F4"/>
    <w:rsid w:val="0070138B"/>
    <w:rsid w:val="00787821"/>
    <w:rsid w:val="007A07FF"/>
    <w:rsid w:val="007A6A43"/>
    <w:rsid w:val="007D15F0"/>
    <w:rsid w:val="00805269"/>
    <w:rsid w:val="00865C62"/>
    <w:rsid w:val="008A1D1A"/>
    <w:rsid w:val="008E2F25"/>
    <w:rsid w:val="009277F5"/>
    <w:rsid w:val="00973693"/>
    <w:rsid w:val="00A04789"/>
    <w:rsid w:val="00A15BA9"/>
    <w:rsid w:val="00AA59FE"/>
    <w:rsid w:val="00AB771D"/>
    <w:rsid w:val="00B13F54"/>
    <w:rsid w:val="00B35A42"/>
    <w:rsid w:val="00B8572D"/>
    <w:rsid w:val="00BF2E2D"/>
    <w:rsid w:val="00CC4307"/>
    <w:rsid w:val="00CC4C27"/>
    <w:rsid w:val="00CD1677"/>
    <w:rsid w:val="00CD6CCD"/>
    <w:rsid w:val="00CE7D94"/>
    <w:rsid w:val="00D327E7"/>
    <w:rsid w:val="00D52A1C"/>
    <w:rsid w:val="00D638DB"/>
    <w:rsid w:val="00D8502A"/>
    <w:rsid w:val="00DA0BBB"/>
    <w:rsid w:val="00DF6BB5"/>
    <w:rsid w:val="00E1122C"/>
    <w:rsid w:val="00E44012"/>
    <w:rsid w:val="00E60091"/>
    <w:rsid w:val="00ED5951"/>
    <w:rsid w:val="00F36266"/>
    <w:rsid w:val="00F55D9B"/>
    <w:rsid w:val="00FF5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E6B22"/>
  <w15:chartTrackingRefBased/>
  <w15:docId w15:val="{53737B63-8096-4058-B737-574B1CF05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6266"/>
    <w:rPr>
      <w:color w:val="0563C1" w:themeColor="hyperlink"/>
      <w:u w:val="single"/>
    </w:rPr>
  </w:style>
  <w:style w:type="character" w:styleId="UnresolvedMention">
    <w:name w:val="Unresolved Mention"/>
    <w:basedOn w:val="DefaultParagraphFont"/>
    <w:uiPriority w:val="99"/>
    <w:semiHidden/>
    <w:unhideWhenUsed/>
    <w:rsid w:val="00F362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ownofhamiltonw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2</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Reding</dc:creator>
  <cp:keywords/>
  <dc:description/>
  <cp:lastModifiedBy>Katie Reding</cp:lastModifiedBy>
  <cp:revision>47</cp:revision>
  <dcterms:created xsi:type="dcterms:W3CDTF">2023-10-25T01:40:00Z</dcterms:created>
  <dcterms:modified xsi:type="dcterms:W3CDTF">2023-11-09T05:29:00Z</dcterms:modified>
</cp:coreProperties>
</file>